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3F" w:rsidRPr="00AD455E" w:rsidRDefault="00530756" w:rsidP="002A1A2C">
      <w:pPr>
        <w:spacing w:after="0"/>
        <w:rPr>
          <w:rStyle w:val="95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  <w:r w:rsidR="002A1A2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D455E">
        <w:rPr>
          <w:rFonts w:ascii="Times New Roman" w:hAnsi="Times New Roman" w:cs="Times New Roman"/>
          <w:sz w:val="24"/>
          <w:szCs w:val="24"/>
          <w:lang w:val="ro-RO"/>
        </w:rPr>
        <w:t xml:space="preserve">SERVICII </w:t>
      </w:r>
      <w:r w:rsidR="00796CD2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530756">
        <w:rPr>
          <w:rFonts w:ascii="Times New Roman" w:hAnsi="Times New Roman" w:cs="Times New Roman"/>
          <w:sz w:val="24"/>
          <w:szCs w:val="24"/>
          <w:lang w:val="ro-RO"/>
        </w:rPr>
        <w:t>ORGANIZARE</w:t>
      </w:r>
      <w:r w:rsidR="00AD45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0756">
        <w:rPr>
          <w:rFonts w:ascii="Times New Roman" w:hAnsi="Times New Roman" w:cs="Times New Roman"/>
          <w:sz w:val="24"/>
          <w:szCs w:val="24"/>
          <w:lang w:val="ro-RO"/>
        </w:rPr>
        <w:t>A COMPARĂRILOR INTERLABORATOARE (BILATERALE SAU MULTILATERALE) ÎN CALITATE DE LABORATOR PILOT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39"/>
        <w:gridCol w:w="6606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860BCB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664635" w:rsidRDefault="00664635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trasabilității și exeactității măsurărilor efectuate în laboratoarele metrologice din țară</w:t>
            </w:r>
          </w:p>
        </w:tc>
      </w:tr>
      <w:tr w:rsidR="002A103F" w:rsidRPr="00860BCB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1D1F46" w:rsidRDefault="00530756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15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comparărilor interlaboratoare (bilaterale sau multilaterale) în calitate de laborator pilot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486D95" w:rsidRPr="001D1F46" w:rsidRDefault="00BA0505" w:rsidP="00A742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15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comparărilor interlaboratoare (bilaterale sau multilaterale) în calitate de laborator pilot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</w:t>
            </w:r>
            <w:r w:rsidR="00A742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poartă responsabilitatea de 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ganizarea și conducerea tuturor activităților implicate în realizarea unei comparări interlaboratore</w:t>
            </w:r>
            <w:r w:rsidR="00A742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427C" w:rsidRPr="001015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(bilaterale sau multilaterale)</w:t>
            </w:r>
            <w:r w:rsidR="00A742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486D95" w:rsidRPr="00D25CF6" w:rsidRDefault="00664635" w:rsidP="001D1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A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metrologiei nr.19 din 04.03.2016, art. 5, pct (4), subpct.1), litera h).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530756" w:rsidRPr="00F919D4" w:rsidRDefault="00530756" w:rsidP="00530756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530756" w:rsidRPr="00F919D4" w:rsidRDefault="00530756" w:rsidP="005307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E. Coca, 28, mun. Chișinău MD-2064</w:t>
            </w:r>
          </w:p>
          <w:p w:rsidR="00530756" w:rsidRPr="00F919D4" w:rsidRDefault="00530756" w:rsidP="005307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(022) 903</w:t>
            </w:r>
            <w:r w:rsidR="00AB6C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  <w:r w:rsidR="00AB6C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 (022) 903 117</w:t>
            </w:r>
          </w:p>
          <w:p w:rsidR="00530756" w:rsidRPr="00F919D4" w:rsidRDefault="00530756" w:rsidP="005307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Fax: (022) 903 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  <w:p w:rsidR="00486D95" w:rsidRPr="00860BCB" w:rsidRDefault="00530756" w:rsidP="0053075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proofErr w:type="gramEnd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5" w:history="1">
              <w:r w:rsidR="00E40AB9" w:rsidRPr="00186A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ecaterina.chemenciji@inm.gov.md</w:t>
              </w:r>
            </w:hyperlink>
            <w:r w:rsidR="00E40AB9" w:rsidRPr="00E40A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r w:rsidR="00E40A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6" w:history="1">
              <w:r w:rsidR="005F1151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diana.bolotovici@inm.gov.md</w:t>
              </w:r>
            </w:hyperlink>
            <w:r w:rsidR="00AB6C36">
              <w:rPr>
                <w:lang w:val="fr-FR"/>
              </w:rPr>
              <w:t> ;</w:t>
            </w:r>
            <w:r w:rsidR="00AB6C36" w:rsidRPr="00AB6C36">
              <w:rPr>
                <w:lang w:val="fr-FR"/>
              </w:rPr>
              <w:t xml:space="preserve"> 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E40AB9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:00</w:t>
            </w:r>
          </w:p>
          <w:p w:rsidR="00486D95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</w:t>
            </w:r>
            <w:r w:rsidR="00E40A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="00E40AB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486D95" w:rsidRPr="001D1F46" w:rsidRDefault="00D25CF6" w:rsidP="00D25C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Laboratoare de metrologie</w:t>
            </w:r>
            <w:r w:rsidR="00BA05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alte țări</w:t>
            </w:r>
            <w:r w:rsidR="00A742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laboratoare de verificări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metrologice/etalonare din țară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486D95" w:rsidRPr="001D1F46" w:rsidRDefault="00664635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metrologiei nr.19 din 04.03.2016, art. 5, pct (4), subpct.1), litera h).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486D95" w:rsidRPr="001D1F46" w:rsidRDefault="00BA0505" w:rsidP="00BA050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bilateral, scrisoare de inițiere, protocol tehnic, proces verbal al C</w:t>
            </w:r>
            <w:r w:rsidR="00D25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onsiliul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D25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ehnico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D25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tiințific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486D95" w:rsidRPr="00530756" w:rsidRDefault="00530756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0756">
              <w:rPr>
                <w:rStyle w:val="210pt"/>
                <w:rFonts w:eastAsiaTheme="minorHAnsi"/>
                <w:sz w:val="24"/>
                <w:szCs w:val="24"/>
              </w:rPr>
              <w:t>Durata va fi în dependență de complexitatea lucrărilor.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486D95" w:rsidRPr="00530756" w:rsidRDefault="00530756" w:rsidP="00530756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C</w:t>
            </w:r>
            <w:r w:rsidRPr="00770215">
              <w:rPr>
                <w:rStyle w:val="210pt"/>
                <w:rFonts w:eastAsiaTheme="minorHAnsi"/>
                <w:sz w:val="24"/>
                <w:szCs w:val="24"/>
              </w:rPr>
              <w:t>alculul m</w:t>
            </w:r>
            <w:r w:rsidRPr="00530756">
              <w:rPr>
                <w:rFonts w:eastAsiaTheme="minorHAnsi"/>
                <w:lang w:val="fr-FR"/>
              </w:rPr>
              <w:t>ă</w:t>
            </w:r>
            <w:r w:rsidRPr="00770215">
              <w:rPr>
                <w:rStyle w:val="210pt"/>
                <w:rFonts w:eastAsiaTheme="minorHAnsi"/>
                <w:sz w:val="24"/>
                <w:szCs w:val="24"/>
              </w:rPr>
              <w:t>rimii taxei se va efectua conform Metodologiei de calcul al tarifelor la serviciile metrologice prestate de INM, stabilite în anexa la Legea metrologiei nr.19 din 4 martie 2016, luînd în considerare durata timpului folosit pentru prestarea serviciului, determinat prin cronometraj.</w:t>
            </w:r>
          </w:p>
        </w:tc>
      </w:tr>
      <w:tr w:rsidR="00486D95" w:rsidRPr="00860BCB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486D95" w:rsidRPr="001D1F46" w:rsidRDefault="00817894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</w:t>
            </w:r>
            <w:r w:rsidR="00D25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Laboratorului Pilot</w:t>
            </w:r>
            <w:r w:rsidR="00DD0A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personalul responsabil 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Institutului Național de Metrologie</w:t>
            </w:r>
          </w:p>
        </w:tc>
      </w:tr>
      <w:tr w:rsidR="00C55F35" w:rsidRPr="001D1F46" w:rsidTr="001D1F46">
        <w:tc>
          <w:tcPr>
            <w:tcW w:w="2802" w:type="dxa"/>
            <w:shd w:val="clear" w:color="auto" w:fill="EEECE1" w:themeFill="background2"/>
          </w:tcPr>
          <w:p w:rsidR="00C55F35" w:rsidRPr="001D1F46" w:rsidRDefault="00C55F3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C55F35" w:rsidRPr="001D1F46" w:rsidRDefault="00C55F35" w:rsidP="00BB5A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</w:p>
        </w:tc>
      </w:tr>
      <w:tr w:rsidR="00C55F35" w:rsidRPr="001D1F46" w:rsidTr="001D1F46">
        <w:tc>
          <w:tcPr>
            <w:tcW w:w="2802" w:type="dxa"/>
            <w:shd w:val="clear" w:color="auto" w:fill="EEECE1" w:themeFill="background2"/>
          </w:tcPr>
          <w:p w:rsidR="00C55F35" w:rsidRPr="001D1F46" w:rsidRDefault="00C55F3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C55F35" w:rsidRPr="001D1F46" w:rsidRDefault="00C55F35" w:rsidP="00BB5A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C55F35" w:rsidRPr="001D1F46" w:rsidTr="001D1F46">
        <w:tc>
          <w:tcPr>
            <w:tcW w:w="2802" w:type="dxa"/>
            <w:shd w:val="clear" w:color="auto" w:fill="EEECE1" w:themeFill="background2"/>
          </w:tcPr>
          <w:p w:rsidR="00C55F35" w:rsidRPr="001D1F46" w:rsidRDefault="00C55F3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C55F35" w:rsidRPr="001D1F46" w:rsidRDefault="00C55F35" w:rsidP="00BB5A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C55F35" w:rsidRPr="00860BCB" w:rsidTr="001D1F46">
        <w:tc>
          <w:tcPr>
            <w:tcW w:w="2802" w:type="dxa"/>
            <w:shd w:val="clear" w:color="auto" w:fill="EEECE1" w:themeFill="background2"/>
          </w:tcPr>
          <w:p w:rsidR="00C55F35" w:rsidRPr="001D1F46" w:rsidRDefault="00C55F3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C55F35" w:rsidRPr="0020118D" w:rsidRDefault="00C55F35" w:rsidP="00BB5A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C55F35" w:rsidRPr="001D1F46" w:rsidTr="00D25CF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C55F35" w:rsidRPr="001D1F46" w:rsidRDefault="00C55F3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  <w:vAlign w:val="center"/>
          </w:tcPr>
          <w:p w:rsidR="00C55F35" w:rsidRPr="001D1F46" w:rsidRDefault="00C55F35" w:rsidP="00D25CF6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C55F35" w:rsidRPr="00860BCB" w:rsidTr="001D1F46">
        <w:tc>
          <w:tcPr>
            <w:tcW w:w="2802" w:type="dxa"/>
            <w:shd w:val="clear" w:color="auto" w:fill="EEECE1" w:themeFill="background2"/>
          </w:tcPr>
          <w:p w:rsidR="00C55F35" w:rsidRPr="001D1F46" w:rsidRDefault="00C55F3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C55F35" w:rsidRPr="001D1F46" w:rsidRDefault="00C55F35" w:rsidP="00BB5A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Pr="001D1F46" w:rsidRDefault="002A103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A103F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7F3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A2C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2C"/>
    <w:rsid w:val="005C0263"/>
    <w:rsid w:val="005C34BD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151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3E29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0AC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635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EF0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6CD2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001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6F49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894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0BCB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6871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6958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27C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6C36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2E6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2AF"/>
    <w:rsid w:val="00B2171E"/>
    <w:rsid w:val="00B21BEA"/>
    <w:rsid w:val="00B22D2D"/>
    <w:rsid w:val="00B23595"/>
    <w:rsid w:val="00B24324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0F9D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0505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5C6C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CF6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0A7F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1AC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AB9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CC3A"/>
  <w15:docId w15:val="{E96DC54A-EF7E-413F-B2AB-737E853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0C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basedOn w:val="Fontdeparagrafimplicit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Tabelgril">
    <w:name w:val="Table Grid"/>
    <w:basedOn w:val="TabelNormal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Fontdeparagrafimplicit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E4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a.bolotovici@inm.gov.md" TargetMode="External"/><Relationship Id="rId5" Type="http://schemas.openxmlformats.org/officeDocument/2006/relationships/hyperlink" Target="mailto:ecaterina.chemenciji@in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BAB0-A037-4876-9B18-1E826634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2</cp:revision>
  <dcterms:created xsi:type="dcterms:W3CDTF">2023-01-27T12:33:00Z</dcterms:created>
  <dcterms:modified xsi:type="dcterms:W3CDTF">2023-01-27T12:33:00Z</dcterms:modified>
</cp:coreProperties>
</file>