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A2D" w:rsidRPr="00673A0B" w:rsidRDefault="00536A2D" w:rsidP="00536A2D">
      <w:pPr>
        <w:tabs>
          <w:tab w:val="left" w:pos="2552"/>
          <w:tab w:val="left" w:pos="4140"/>
          <w:tab w:val="left" w:pos="4680"/>
          <w:tab w:val="left" w:pos="4860"/>
        </w:tabs>
        <w:spacing w:after="0" w:line="240" w:lineRule="auto"/>
        <w:ind w:right="5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A2D" w:rsidRPr="00832603" w:rsidRDefault="00BB22EA" w:rsidP="00BB22EA">
      <w:pPr>
        <w:tabs>
          <w:tab w:val="left" w:pos="0"/>
          <w:tab w:val="left" w:pos="2552"/>
        </w:tabs>
        <w:spacing w:after="0" w:line="240" w:lineRule="auto"/>
        <w:ind w:right="5811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832603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Cu privire la aprobarea etalonului naţional al unităţii de măsură a </w:t>
      </w:r>
      <w:r w:rsidR="005F2F38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presiunii</w:t>
      </w:r>
    </w:p>
    <w:p w:rsidR="00943C96" w:rsidRPr="00832603" w:rsidRDefault="00943C96" w:rsidP="00943C96">
      <w:pPr>
        <w:tabs>
          <w:tab w:val="left" w:pos="4140"/>
          <w:tab w:val="left" w:pos="4680"/>
          <w:tab w:val="left" w:pos="4860"/>
        </w:tabs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536A2D" w:rsidRPr="00832603" w:rsidRDefault="00C14C2A" w:rsidP="00171F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83260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În temeiul art. </w:t>
      </w:r>
      <w:r w:rsidR="00832603" w:rsidRPr="0083260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10</w:t>
      </w:r>
      <w:r w:rsidRPr="0083260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, alin. (</w:t>
      </w:r>
      <w:r w:rsidR="00832603" w:rsidRPr="0083260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1</w:t>
      </w:r>
      <w:r w:rsidR="0062071F" w:rsidRPr="0083260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) </w:t>
      </w:r>
      <w:r w:rsidRPr="0083260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al Legii metrologiei nr. 19 din 4 martie 2016 (Monitorul Oficial al Republicii Moldova, 2016, nr.100-105, art.190</w:t>
      </w:r>
      <w:r w:rsidR="0062071F" w:rsidRPr="0083260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)</w:t>
      </w:r>
      <w:r w:rsidR="001E50B8" w:rsidRPr="0083260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, cu modificările şi completările ulterioare, precum şi în scopul dezvoltării continue a Bazei Naţionale de Etaloane</w:t>
      </w:r>
    </w:p>
    <w:p w:rsidR="0062071F" w:rsidRPr="00832603" w:rsidRDefault="0062071F" w:rsidP="00171F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536A2D" w:rsidRPr="00832603" w:rsidRDefault="00536A2D" w:rsidP="00171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832603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ORDON:</w:t>
      </w:r>
    </w:p>
    <w:p w:rsidR="00536A2D" w:rsidRPr="00832603" w:rsidRDefault="00536A2D" w:rsidP="00171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:rsidR="00832603" w:rsidRPr="00832603" w:rsidRDefault="00832603" w:rsidP="00DE6C4D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83260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Se aprobă etalonul naţional al unităţii de măsură a </w:t>
      </w:r>
      <w:r w:rsidR="00400300">
        <w:rPr>
          <w:rFonts w:ascii="Times New Roman" w:eastAsia="Calibri" w:hAnsi="Times New Roman" w:cs="Times New Roman"/>
          <w:sz w:val="24"/>
          <w:szCs w:val="24"/>
          <w:lang w:val="ro-RO"/>
        </w:rPr>
        <w:t>presiunii</w:t>
      </w:r>
      <w:r w:rsidR="00DE6C4D">
        <w:rPr>
          <w:lang w:val="ro-RO"/>
        </w:rPr>
        <w:t xml:space="preserve">cu </w:t>
      </w:r>
      <w:r w:rsidR="00DE6C4D" w:rsidRPr="00DE6C4D">
        <w:rPr>
          <w:rFonts w:ascii="Times New Roman" w:hAnsi="Times New Roman" w:cs="Times New Roman"/>
          <w:sz w:val="24"/>
          <w:szCs w:val="24"/>
          <w:lang w:val="ro-RO"/>
        </w:rPr>
        <w:t xml:space="preserve">valoarea nominală (intervalul </w:t>
      </w:r>
      <w:r w:rsidR="00DE6C4D">
        <w:rPr>
          <w:rFonts w:ascii="Times New Roman" w:hAnsi="Times New Roman" w:cs="Times New Roman"/>
          <w:sz w:val="24"/>
          <w:szCs w:val="24"/>
          <w:lang w:val="ro-RO"/>
        </w:rPr>
        <w:t xml:space="preserve">de valori) a mărimii, reprodusă: </w:t>
      </w:r>
      <w:r w:rsidR="00DE6C4D" w:rsidRPr="00DE6C4D">
        <w:rPr>
          <w:rFonts w:ascii="Times New Roman" w:eastAsia="Calibri" w:hAnsi="Times New Roman" w:cs="Times New Roman"/>
          <w:sz w:val="24"/>
          <w:szCs w:val="24"/>
          <w:lang w:val="ro-RO"/>
        </w:rPr>
        <w:t>presiune relativă de la -100 kPa  până la 7000 kPa și presiune absolută de la 7 kPa  până la 7000 kPa</w:t>
      </w:r>
      <w:r w:rsidRPr="00832603">
        <w:rPr>
          <w:rFonts w:ascii="Times New Roman" w:eastAsia="Calibri" w:hAnsi="Times New Roman" w:cs="Times New Roman"/>
          <w:sz w:val="24"/>
          <w:szCs w:val="24"/>
          <w:lang w:val="ro-RO"/>
        </w:rPr>
        <w:t>, în următoarea componenţă:</w:t>
      </w:r>
    </w:p>
    <w:p w:rsidR="0001363B" w:rsidRPr="00A87B9D" w:rsidRDefault="00856A39" w:rsidP="00856A39">
      <w:pPr>
        <w:pStyle w:val="aa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/>
        <w:ind w:hanging="10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B9D">
        <w:rPr>
          <w:rFonts w:ascii="Times New Roman" w:eastAsia="Calibri" w:hAnsi="Times New Roman" w:cs="Times New Roman"/>
          <w:sz w:val="24"/>
          <w:szCs w:val="24"/>
        </w:rPr>
        <w:t xml:space="preserve">Manometru cu piston şi greutăţi, tip PG 7102-M, Nr. 1240, producător:DHI </w:t>
      </w:r>
      <w:proofErr w:type="spellStart"/>
      <w:r w:rsidRPr="00A87B9D">
        <w:rPr>
          <w:rFonts w:ascii="Times New Roman" w:eastAsia="Calibri" w:hAnsi="Times New Roman" w:cs="Times New Roman"/>
          <w:sz w:val="24"/>
          <w:szCs w:val="24"/>
        </w:rPr>
        <w:t>Instruments</w:t>
      </w:r>
      <w:proofErr w:type="spellEnd"/>
      <w:r w:rsidR="0001363B" w:rsidRPr="00A87B9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1363B" w:rsidRPr="00A87B9D" w:rsidRDefault="00856A39" w:rsidP="00856A39">
      <w:pPr>
        <w:pStyle w:val="aa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/>
        <w:ind w:hanging="10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B9D">
        <w:rPr>
          <w:rFonts w:ascii="Times New Roman" w:eastAsia="Calibri" w:hAnsi="Times New Roman" w:cs="Times New Roman"/>
          <w:sz w:val="24"/>
          <w:szCs w:val="24"/>
        </w:rPr>
        <w:t>Manometru cu piston şi greutăţi, tip PG 7601 Nr. 1263</w:t>
      </w:r>
      <w:r w:rsidR="0001363B" w:rsidRPr="00A87B9D">
        <w:rPr>
          <w:rFonts w:ascii="Times New Roman" w:eastAsia="Calibri" w:hAnsi="Times New Roman" w:cs="Times New Roman"/>
          <w:sz w:val="24"/>
          <w:szCs w:val="24"/>
        </w:rPr>
        <w:t>, producător</w:t>
      </w:r>
      <w:r w:rsidR="000E691C" w:rsidRPr="00A87B9D">
        <w:rPr>
          <w:rFonts w:ascii="Times New Roman" w:eastAsia="Calibri" w:hAnsi="Times New Roman" w:cs="Times New Roman"/>
          <w:sz w:val="24"/>
          <w:szCs w:val="24"/>
        </w:rPr>
        <w:t>:</w:t>
      </w:r>
      <w:r w:rsidRPr="00A87B9D">
        <w:rPr>
          <w:rFonts w:ascii="Times New Roman" w:eastAsia="Calibri" w:hAnsi="Times New Roman" w:cs="Times New Roman"/>
          <w:sz w:val="24"/>
          <w:szCs w:val="24"/>
        </w:rPr>
        <w:t xml:space="preserve">DHI </w:t>
      </w:r>
      <w:proofErr w:type="spellStart"/>
      <w:r w:rsidRPr="00A87B9D">
        <w:rPr>
          <w:rFonts w:ascii="Times New Roman" w:eastAsia="Calibri" w:hAnsi="Times New Roman" w:cs="Times New Roman"/>
          <w:sz w:val="24"/>
          <w:szCs w:val="24"/>
        </w:rPr>
        <w:t>Instruments</w:t>
      </w:r>
      <w:proofErr w:type="spellEnd"/>
      <w:r w:rsidR="0001363B" w:rsidRPr="00A87B9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1363B" w:rsidRPr="00A87B9D" w:rsidRDefault="00856A39" w:rsidP="00856A39">
      <w:pPr>
        <w:pStyle w:val="aa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/>
        <w:ind w:hanging="10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B9D">
        <w:rPr>
          <w:rFonts w:ascii="Times New Roman" w:eastAsia="Calibri" w:hAnsi="Times New Roman" w:cs="Times New Roman"/>
          <w:sz w:val="24"/>
          <w:szCs w:val="24"/>
        </w:rPr>
        <w:t>Manometru cu piston și greutăți, modelul 2465A-754, Nr. 72654</w:t>
      </w:r>
      <w:r w:rsidR="0001363B" w:rsidRPr="00A87B9D">
        <w:rPr>
          <w:rFonts w:ascii="Times New Roman" w:eastAsia="Calibri" w:hAnsi="Times New Roman" w:cs="Times New Roman"/>
          <w:sz w:val="24"/>
          <w:szCs w:val="24"/>
        </w:rPr>
        <w:t>, producător</w:t>
      </w:r>
      <w:r w:rsidR="000E691C" w:rsidRPr="00A87B9D">
        <w:rPr>
          <w:rFonts w:ascii="Times New Roman" w:eastAsia="Calibri" w:hAnsi="Times New Roman" w:cs="Times New Roman"/>
          <w:sz w:val="24"/>
          <w:szCs w:val="24"/>
        </w:rPr>
        <w:t>:</w:t>
      </w:r>
      <w:r w:rsidRPr="00A87B9D">
        <w:rPr>
          <w:rFonts w:ascii="Times New Roman" w:eastAsia="Calibri" w:hAnsi="Times New Roman" w:cs="Times New Roman"/>
          <w:sz w:val="24"/>
          <w:szCs w:val="24"/>
        </w:rPr>
        <w:t>Fluke Corporation</w:t>
      </w:r>
      <w:r w:rsidR="0001363B" w:rsidRPr="00A87B9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1363B" w:rsidRDefault="00856A39" w:rsidP="00FE6086">
      <w:pPr>
        <w:pStyle w:val="aa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B9D">
        <w:rPr>
          <w:rFonts w:ascii="Times New Roman" w:eastAsia="Calibri" w:hAnsi="Times New Roman" w:cs="Times New Roman"/>
          <w:sz w:val="24"/>
          <w:szCs w:val="24"/>
        </w:rPr>
        <w:t xml:space="preserve">Măsurător de temperatură, umiditate şi presiune, PTU300 Nr. D2930019, producător: </w:t>
      </w:r>
      <w:proofErr w:type="spellStart"/>
      <w:r w:rsidRPr="00A87B9D">
        <w:rPr>
          <w:rFonts w:ascii="Times New Roman" w:eastAsia="Calibri" w:hAnsi="Times New Roman" w:cs="Times New Roman"/>
          <w:sz w:val="24"/>
          <w:szCs w:val="24"/>
        </w:rPr>
        <w:t>Vaisala</w:t>
      </w:r>
      <w:proofErr w:type="spellEnd"/>
      <w:r w:rsidR="00FE6086" w:rsidRPr="00A87B9D">
        <w:rPr>
          <w:rFonts w:ascii="Times New Roman" w:eastAsia="Calibri" w:hAnsi="Times New Roman" w:cs="Times New Roman"/>
          <w:sz w:val="24"/>
          <w:szCs w:val="24"/>
        </w:rPr>
        <w:t>,</w:t>
      </w:r>
      <w:r w:rsidR="00FE6086">
        <w:rPr>
          <w:rFonts w:ascii="Times New Roman" w:eastAsia="Calibri" w:hAnsi="Times New Roman" w:cs="Times New Roman"/>
          <w:sz w:val="24"/>
          <w:szCs w:val="24"/>
        </w:rPr>
        <w:t xml:space="preserve"> Finlanda</w:t>
      </w:r>
      <w:r w:rsidR="0001363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1363B" w:rsidRPr="0056733B" w:rsidRDefault="0001363B" w:rsidP="0001363B">
      <w:pPr>
        <w:pStyle w:val="aa"/>
        <w:tabs>
          <w:tab w:val="left" w:pos="993"/>
        </w:tabs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832603" w:rsidRDefault="00832603" w:rsidP="0001363B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83260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Se atribuie nr. ETN 1</w:t>
      </w:r>
      <w:r w:rsidR="0040030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3</w:t>
      </w:r>
      <w:r w:rsidRPr="0083260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-1</w:t>
      </w:r>
      <w:r w:rsidR="0001363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7</w:t>
      </w:r>
      <w:r w:rsidRPr="0083260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– etalonului național al unităţii de măsură a </w:t>
      </w:r>
      <w:r w:rsidR="00400300">
        <w:rPr>
          <w:rFonts w:ascii="Times New Roman" w:eastAsia="Calibri" w:hAnsi="Times New Roman" w:cs="Times New Roman"/>
          <w:sz w:val="24"/>
          <w:szCs w:val="24"/>
          <w:lang w:val="ro-RO"/>
        </w:rPr>
        <w:t>presiunii</w:t>
      </w:r>
      <w:r w:rsidRPr="0083260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.</w:t>
      </w:r>
    </w:p>
    <w:p w:rsidR="0001363B" w:rsidRPr="00832603" w:rsidRDefault="0001363B" w:rsidP="0001363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val="ro-RO" w:eastAsia="ru-RU"/>
        </w:rPr>
      </w:pPr>
    </w:p>
    <w:p w:rsidR="00832603" w:rsidRDefault="00832603" w:rsidP="0001363B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83260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Se stabileşte locul de păstrare al etalonului </w:t>
      </w:r>
      <w:r w:rsidRPr="00832603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național al unităţii de măsură a </w:t>
      </w:r>
      <w:r w:rsidR="00400300">
        <w:rPr>
          <w:rFonts w:ascii="Times New Roman" w:eastAsia="Calibri" w:hAnsi="Times New Roman" w:cs="Times New Roman"/>
          <w:sz w:val="24"/>
          <w:szCs w:val="24"/>
          <w:lang w:val="ro-RO"/>
        </w:rPr>
        <w:t>presiunii</w:t>
      </w:r>
      <w:r w:rsidRPr="0083260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- Institutul Naţional Metrologie.</w:t>
      </w:r>
    </w:p>
    <w:p w:rsidR="0001363B" w:rsidRPr="00832603" w:rsidRDefault="0001363B" w:rsidP="0001363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0"/>
          <w:szCs w:val="10"/>
          <w:lang w:val="ro-RO"/>
        </w:rPr>
      </w:pPr>
    </w:p>
    <w:p w:rsidR="00832603" w:rsidRDefault="00832603" w:rsidP="0001363B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832603">
        <w:rPr>
          <w:rFonts w:ascii="Times New Roman" w:eastAsia="Calibri" w:hAnsi="Times New Roman" w:cs="Times New Roman"/>
          <w:sz w:val="24"/>
          <w:szCs w:val="24"/>
          <w:lang w:val="ro-RO"/>
        </w:rPr>
        <w:t>Se aprobă</w:t>
      </w:r>
      <w:r w:rsidR="0017029E">
        <w:rPr>
          <w:rFonts w:ascii="Times New Roman" w:eastAsia="Calibri" w:hAnsi="Times New Roman" w:cs="Times New Roman"/>
          <w:sz w:val="24"/>
          <w:szCs w:val="24"/>
          <w:lang w:val="ro-RO"/>
        </w:rPr>
        <w:t>, conform anexei</w:t>
      </w:r>
      <w:r w:rsidRPr="0083260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schema de trasabilitate pentru transmiterea unităţii </w:t>
      </w:r>
      <w:r w:rsidRPr="00832603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de măsură a </w:t>
      </w:r>
      <w:r w:rsidR="00400300">
        <w:rPr>
          <w:rFonts w:ascii="Times New Roman" w:eastAsia="Calibri" w:hAnsi="Times New Roman" w:cs="Times New Roman"/>
          <w:sz w:val="24"/>
          <w:szCs w:val="24"/>
          <w:lang w:val="ro-RO"/>
        </w:rPr>
        <w:t>presiunii</w:t>
      </w:r>
      <w:r w:rsidRPr="0083260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în Republica Moldova, elaborată în conformitate cu documentul normativ RGML 17:2015 „Scheme de trasabilitate a unităţilor de măsură. Principii de stabilire. Modul de elaborare, aprobare şi utilizare”</w:t>
      </w:r>
      <w:r w:rsidR="0001363B">
        <w:rPr>
          <w:rFonts w:ascii="Times New Roman" w:eastAsia="Calibri" w:hAnsi="Times New Roman" w:cs="Times New Roman"/>
          <w:sz w:val="24"/>
          <w:szCs w:val="24"/>
          <w:lang w:val="ro-RO"/>
        </w:rPr>
        <w:t>.</w:t>
      </w:r>
    </w:p>
    <w:p w:rsidR="0001363B" w:rsidRPr="00832603" w:rsidRDefault="0001363B" w:rsidP="0001363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0"/>
          <w:szCs w:val="10"/>
          <w:lang w:val="ro-RO"/>
        </w:rPr>
      </w:pPr>
    </w:p>
    <w:p w:rsidR="00832603" w:rsidRDefault="00832603" w:rsidP="0001363B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832603">
        <w:rPr>
          <w:rFonts w:ascii="Times New Roman" w:eastAsia="Calibri" w:hAnsi="Times New Roman" w:cs="Times New Roman"/>
          <w:sz w:val="24"/>
          <w:szCs w:val="24"/>
          <w:lang w:val="ro-RO"/>
        </w:rPr>
        <w:t>Se pune în sarcina Institutului Național de Metrologie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:</w:t>
      </w:r>
    </w:p>
    <w:p w:rsidR="00832603" w:rsidRDefault="00832603" w:rsidP="0001363B">
      <w:pPr>
        <w:pStyle w:val="aa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603">
        <w:rPr>
          <w:rFonts w:ascii="Times New Roman" w:eastAsia="Calibri" w:hAnsi="Times New Roman" w:cs="Times New Roman"/>
          <w:sz w:val="24"/>
          <w:szCs w:val="24"/>
        </w:rPr>
        <w:t xml:space="preserve"> desemnarea persoanei responsabile de conservarea etalonului naţional al unităţii de măsură a </w:t>
      </w:r>
      <w:r w:rsidR="00400300">
        <w:rPr>
          <w:rFonts w:ascii="Times New Roman" w:eastAsia="Calibri" w:hAnsi="Times New Roman" w:cs="Times New Roman"/>
          <w:sz w:val="24"/>
          <w:szCs w:val="24"/>
        </w:rPr>
        <w:t>presiunii,</w:t>
      </w:r>
      <w:r w:rsidRPr="00832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conform Recomandării</w:t>
      </w:r>
      <w:r w:rsidRPr="0083260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32603" w:rsidRDefault="00832603" w:rsidP="0001363B">
      <w:pPr>
        <w:pStyle w:val="aa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603">
        <w:rPr>
          <w:rFonts w:ascii="Times New Roman" w:eastAsia="Calibri" w:hAnsi="Times New Roman" w:cs="Times New Roman"/>
          <w:sz w:val="24"/>
          <w:szCs w:val="24"/>
        </w:rPr>
        <w:t>plasarea pe pagina sa web a prezentului ordin şi publicarea acestuia în revista de specialitate “Metrologie”</w:t>
      </w:r>
      <w:r w:rsidR="0001363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1363B" w:rsidRPr="0056733B" w:rsidRDefault="0001363B" w:rsidP="0001363B">
      <w:pPr>
        <w:pStyle w:val="aa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A04F1A" w:rsidRPr="00832603" w:rsidRDefault="00832603" w:rsidP="0001363B">
      <w:pPr>
        <w:pStyle w:val="aa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before="240" w:after="0"/>
        <w:ind w:hanging="9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03">
        <w:rPr>
          <w:rFonts w:ascii="Times New Roman" w:eastAsia="Times New Roman" w:hAnsi="Times New Roman" w:cs="Times New Roman"/>
          <w:sz w:val="24"/>
          <w:szCs w:val="24"/>
          <w:lang w:eastAsia="ru-RU"/>
        </w:rPr>
        <w:t>Prezentul ordin se plasează pe pagina web a Ministerului Economiei și Infrastructurii..</w:t>
      </w:r>
    </w:p>
    <w:p w:rsidR="00262446" w:rsidRPr="00EE37FE" w:rsidRDefault="00262446" w:rsidP="00262446">
      <w:pPr>
        <w:widowControl w:val="0"/>
        <w:tabs>
          <w:tab w:val="left" w:pos="993"/>
        </w:tabs>
        <w:spacing w:after="0" w:line="240" w:lineRule="auto"/>
        <w:ind w:left="567" w:right="-11"/>
        <w:jc w:val="both"/>
        <w:outlineLvl w:val="2"/>
        <w:rPr>
          <w:rFonts w:ascii="Times New Roman" w:eastAsia="Times New Roman" w:hAnsi="Times New Roman" w:cs="Times New Roman"/>
          <w:lang w:val="ro-RO" w:eastAsia="ru-RU"/>
        </w:rPr>
      </w:pPr>
    </w:p>
    <w:p w:rsidR="00005A51" w:rsidRPr="0001363B" w:rsidRDefault="00005A51" w:rsidP="00536A2D">
      <w:pPr>
        <w:spacing w:after="0" w:line="240" w:lineRule="auto"/>
        <w:ind w:left="284" w:right="567"/>
        <w:rPr>
          <w:rFonts w:ascii="Times New Roman" w:eastAsia="Times New Roman" w:hAnsi="Times New Roman" w:cs="Times New Roman"/>
          <w:b/>
          <w:sz w:val="25"/>
          <w:szCs w:val="25"/>
          <w:lang w:val="ro-RO" w:eastAsia="ru-RU"/>
        </w:rPr>
      </w:pPr>
      <w:r w:rsidRPr="0001363B">
        <w:rPr>
          <w:rFonts w:ascii="Times New Roman" w:eastAsia="Times New Roman" w:hAnsi="Times New Roman" w:cs="Times New Roman"/>
          <w:b/>
          <w:sz w:val="25"/>
          <w:szCs w:val="25"/>
          <w:lang w:val="ro-RO" w:eastAsia="ru-RU"/>
        </w:rPr>
        <w:t xml:space="preserve">Viceprim - ministru, </w:t>
      </w:r>
    </w:p>
    <w:p w:rsidR="00005A51" w:rsidRPr="0001363B" w:rsidRDefault="00005A51" w:rsidP="00536A2D">
      <w:pPr>
        <w:spacing w:after="0" w:line="240" w:lineRule="auto"/>
        <w:ind w:left="284" w:right="-1"/>
        <w:rPr>
          <w:rFonts w:ascii="Times New Roman" w:eastAsia="Times New Roman" w:hAnsi="Times New Roman" w:cs="Times New Roman"/>
          <w:b/>
          <w:sz w:val="25"/>
          <w:szCs w:val="25"/>
          <w:lang w:val="ro-RO" w:eastAsia="ru-RU"/>
        </w:rPr>
      </w:pPr>
      <w:r w:rsidRPr="0001363B">
        <w:rPr>
          <w:rFonts w:ascii="Times New Roman" w:eastAsia="Times New Roman" w:hAnsi="Times New Roman" w:cs="Times New Roman"/>
          <w:b/>
          <w:sz w:val="25"/>
          <w:szCs w:val="25"/>
          <w:lang w:val="ro-RO" w:eastAsia="ru-RU"/>
        </w:rPr>
        <w:t>ministru                    Octavian CALMÎC</w:t>
      </w:r>
      <w:bookmarkStart w:id="0" w:name="_GoBack"/>
      <w:bookmarkEnd w:id="0"/>
    </w:p>
    <w:sectPr w:rsidR="00005A51" w:rsidRPr="0001363B" w:rsidSect="00EE37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4" w:right="758" w:bottom="0" w:left="1418" w:header="294" w:footer="515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F94" w:rsidRDefault="00401F94" w:rsidP="003550DA">
      <w:pPr>
        <w:spacing w:after="0" w:line="240" w:lineRule="auto"/>
      </w:pPr>
      <w:r>
        <w:separator/>
      </w:r>
    </w:p>
  </w:endnote>
  <w:endnote w:type="continuationSeparator" w:id="1">
    <w:p w:rsidR="00401F94" w:rsidRDefault="00401F94" w:rsidP="0035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275" w:rsidRDefault="00A6727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041" w:rsidRPr="00B74F4F" w:rsidRDefault="00743041" w:rsidP="00743041">
    <w:pPr>
      <w:ind w:left="-450"/>
    </w:pPr>
  </w:p>
  <w:p w:rsidR="00743041" w:rsidRDefault="0074304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583" w:rsidRPr="00117583" w:rsidRDefault="00117583" w:rsidP="00117583">
    <w:pPr>
      <w:spacing w:after="0" w:line="240" w:lineRule="auto"/>
      <w:jc w:val="center"/>
      <w:rPr>
        <w:rFonts w:ascii="Calibri Light" w:hAnsi="Calibri Light" w:cs="Calibri Light"/>
        <w:sz w:val="18"/>
        <w:szCs w:val="18"/>
      </w:rPr>
    </w:pPr>
    <w:r w:rsidRPr="00117583">
      <w:rPr>
        <w:rFonts w:ascii="Calibri Light" w:hAnsi="Calibri Light" w:cs="Calibri Light"/>
        <w:sz w:val="18"/>
        <w:szCs w:val="18"/>
      </w:rPr>
      <w:t>Piaţa Marii Adunări Naţionale nr. 1, Chişinău, MD-2033, tel. +373-22-25-01-07, fax +373-22-23-40-64</w:t>
    </w:r>
  </w:p>
  <w:p w:rsidR="00117583" w:rsidRPr="00117583" w:rsidRDefault="00117583" w:rsidP="00023E5D">
    <w:pPr>
      <w:spacing w:after="0" w:line="240" w:lineRule="auto"/>
      <w:jc w:val="center"/>
      <w:rPr>
        <w:rFonts w:ascii="Calibri Light" w:hAnsi="Calibri Light" w:cs="Calibri Light"/>
        <w:sz w:val="18"/>
        <w:szCs w:val="18"/>
      </w:rPr>
    </w:pPr>
    <w:r w:rsidRPr="00117583">
      <w:rPr>
        <w:rFonts w:ascii="Calibri Light" w:hAnsi="Calibri Light" w:cs="Calibri Light"/>
        <w:sz w:val="18"/>
        <w:szCs w:val="18"/>
      </w:rPr>
      <w:t xml:space="preserve">E-mail: </w:t>
    </w:r>
    <w:hyperlink r:id="rId1" w:history="1">
      <w:r w:rsidRPr="00117583">
        <w:rPr>
          <w:rFonts w:ascii="Calibri Light" w:hAnsi="Calibri Light" w:cs="Calibri Light"/>
          <w:color w:val="0000FF"/>
          <w:sz w:val="18"/>
          <w:szCs w:val="18"/>
          <w:u w:val="single"/>
        </w:rPr>
        <w:t>mineconcom@mec.gov.md</w:t>
      </w:r>
    </w:hyperlink>
    <w:r w:rsidRPr="00117583">
      <w:rPr>
        <w:rFonts w:ascii="Calibri Light" w:hAnsi="Calibri Light" w:cs="Calibri Light"/>
        <w:sz w:val="18"/>
        <w:szCs w:val="18"/>
      </w:rPr>
      <w:t xml:space="preserve">Pagina web: </w:t>
    </w:r>
    <w:hyperlink r:id="rId2" w:history="1">
      <w:r w:rsidRPr="00117583">
        <w:rPr>
          <w:rFonts w:ascii="Calibri Light" w:hAnsi="Calibri Light" w:cs="Calibri Light"/>
          <w:color w:val="0000FF"/>
          <w:sz w:val="18"/>
          <w:szCs w:val="18"/>
          <w:u w:val="single"/>
        </w:rPr>
        <w:t>www.mec.gov.md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F94" w:rsidRDefault="00401F94" w:rsidP="003550DA">
      <w:pPr>
        <w:spacing w:after="0" w:line="240" w:lineRule="auto"/>
      </w:pPr>
      <w:r>
        <w:separator/>
      </w:r>
    </w:p>
  </w:footnote>
  <w:footnote w:type="continuationSeparator" w:id="1">
    <w:p w:rsidR="00401F94" w:rsidRDefault="00401F94" w:rsidP="0035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C96" w:rsidRDefault="00943C96">
    <w:pPr>
      <w:pStyle w:val="a6"/>
    </w:pPr>
  </w:p>
  <w:p w:rsidR="00943C96" w:rsidRDefault="00943C96">
    <w:pPr>
      <w:pStyle w:val="a6"/>
    </w:pPr>
  </w:p>
  <w:p w:rsidR="00943C96" w:rsidRDefault="00943C9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0DA" w:rsidRDefault="003550DA" w:rsidP="005F281E">
    <w:pPr>
      <w:pStyle w:val="a6"/>
      <w:jc w:val="center"/>
    </w:pPr>
  </w:p>
  <w:p w:rsidR="003550DA" w:rsidRDefault="003550DA" w:rsidP="005F281E">
    <w:pPr>
      <w:pStyle w:val="a6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C96" w:rsidRDefault="00943C96" w:rsidP="00C44F76">
    <w:pPr>
      <w:pStyle w:val="a6"/>
      <w:ind w:left="142"/>
      <w:jc w:val="right"/>
    </w:pPr>
    <w:r w:rsidRPr="00B74F4F">
      <w:rPr>
        <w:noProof/>
        <w:lang w:val="ru-RU" w:eastAsia="zh-CN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428625</wp:posOffset>
          </wp:positionH>
          <wp:positionV relativeFrom="paragraph">
            <wp:posOffset>171450</wp:posOffset>
          </wp:positionV>
          <wp:extent cx="104775" cy="772795"/>
          <wp:effectExtent l="0" t="0" r="9525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77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43C96" w:rsidRDefault="00A90CA2">
    <w:pPr>
      <w:pStyle w:val="a6"/>
    </w:pPr>
    <w:r w:rsidRPr="00A90CA2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44.25pt;margin-top:3.8pt;width:164.25pt;height:65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" filled="f" stroked="f">
          <v:textbox>
            <w:txbxContent>
              <w:p w:rsidR="00943C96" w:rsidRPr="00FC611F" w:rsidRDefault="00117583" w:rsidP="00943C96">
                <w:pPr>
                  <w:spacing w:line="240" w:lineRule="auto"/>
                  <w:contextualSpacing/>
                  <w:rPr>
                    <w:rFonts w:ascii="Calibri Light" w:hAnsi="Calibri Light" w:cs="Calibri Light"/>
                    <w:sz w:val="28"/>
                    <w:szCs w:val="28"/>
                  </w:rPr>
                </w:pPr>
                <w:r>
                  <w:rPr>
                    <w:rFonts w:ascii="Calibri Light" w:hAnsi="Calibri Light" w:cs="Calibri Light"/>
                    <w:sz w:val="28"/>
                    <w:szCs w:val="28"/>
                  </w:rPr>
                  <w:t>M</w:t>
                </w:r>
                <w:r w:rsidR="00943C96" w:rsidRPr="00FC611F">
                  <w:rPr>
                    <w:rFonts w:ascii="Calibri Light" w:hAnsi="Calibri Light" w:cs="Calibri Light"/>
                    <w:sz w:val="28"/>
                    <w:szCs w:val="28"/>
                  </w:rPr>
                  <w:t xml:space="preserve">inisterul Economiei </w:t>
                </w:r>
              </w:p>
              <w:p w:rsidR="00943C96" w:rsidRPr="00FC611F" w:rsidRDefault="00943C96" w:rsidP="00943C96">
                <w:pPr>
                  <w:spacing w:line="240" w:lineRule="auto"/>
                  <w:contextualSpacing/>
                  <w:rPr>
                    <w:rFonts w:ascii="Calibri Light" w:hAnsi="Calibri Light" w:cs="Calibri Light"/>
                    <w:sz w:val="28"/>
                    <w:szCs w:val="28"/>
                  </w:rPr>
                </w:pPr>
                <w:r w:rsidRPr="00FC611F">
                  <w:rPr>
                    <w:rFonts w:ascii="Calibri Light" w:hAnsi="Calibri Light" w:cs="Calibri Light"/>
                    <w:sz w:val="28"/>
                    <w:szCs w:val="28"/>
                  </w:rPr>
                  <w:t xml:space="preserve">și Infrastructurii </w:t>
                </w:r>
              </w:p>
              <w:p w:rsidR="00943C96" w:rsidRPr="00FC611F" w:rsidRDefault="00943C96" w:rsidP="00943C96">
                <w:pPr>
                  <w:spacing w:line="240" w:lineRule="auto"/>
                  <w:contextualSpacing/>
                  <w:rPr>
                    <w:rFonts w:ascii="Calibri Light" w:hAnsi="Calibri Light" w:cs="Calibri Light"/>
                    <w:sz w:val="28"/>
                    <w:szCs w:val="28"/>
                  </w:rPr>
                </w:pPr>
                <w:r w:rsidRPr="00FC611F">
                  <w:rPr>
                    <w:rFonts w:ascii="Calibri Light" w:hAnsi="Calibri Light" w:cs="Calibri Light"/>
                    <w:sz w:val="28"/>
                    <w:szCs w:val="28"/>
                  </w:rPr>
                  <w:t>al Republicii Moldova</w:t>
                </w:r>
              </w:p>
            </w:txbxContent>
          </v:textbox>
          <w10:wrap type="square"/>
        </v:shape>
      </w:pict>
    </w:r>
    <w:r w:rsidR="00943C96">
      <w:rPr>
        <w:noProof/>
        <w:lang w:val="ru-RU" w:eastAsia="zh-CN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431165" cy="542925"/>
          <wp:effectExtent l="0" t="0" r="6985" b="9525"/>
          <wp:wrapNone/>
          <wp:docPr id="4" name="Picture 4" descr="Coat_of_arms_of_Mold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at_of_arms_of_Moldov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43C96" w:rsidRDefault="00943C96">
    <w:pPr>
      <w:pStyle w:val="a6"/>
    </w:pPr>
  </w:p>
  <w:p w:rsidR="00943C96" w:rsidRDefault="00943C96">
    <w:pPr>
      <w:pStyle w:val="a6"/>
    </w:pPr>
  </w:p>
  <w:p w:rsidR="00943C96" w:rsidRDefault="00943C96">
    <w:pPr>
      <w:pStyle w:val="a6"/>
    </w:pPr>
  </w:p>
  <w:p w:rsidR="00117583" w:rsidRDefault="00117583" w:rsidP="00117583">
    <w:pPr>
      <w:tabs>
        <w:tab w:val="left" w:pos="5287"/>
      </w:tabs>
      <w:rPr>
        <w:sz w:val="28"/>
        <w:szCs w:val="28"/>
      </w:rPr>
    </w:pPr>
  </w:p>
  <w:p w:rsidR="00117583" w:rsidRPr="000E1CA1" w:rsidRDefault="00117583" w:rsidP="00117583">
    <w:pPr>
      <w:tabs>
        <w:tab w:val="left" w:pos="5287"/>
      </w:tabs>
      <w:rPr>
        <w:sz w:val="16"/>
        <w:szCs w:val="16"/>
      </w:rPr>
    </w:pPr>
  </w:p>
  <w:p w:rsidR="00117583" w:rsidRPr="00117583" w:rsidRDefault="00117583" w:rsidP="00117583">
    <w:pPr>
      <w:ind w:left="-450"/>
      <w:jc w:val="center"/>
      <w:rPr>
        <w:rFonts w:cs="Calibri"/>
        <w:sz w:val="28"/>
        <w:szCs w:val="28"/>
      </w:rPr>
    </w:pPr>
    <w:r w:rsidRPr="00117583">
      <w:rPr>
        <w:rFonts w:cs="Calibri"/>
        <w:sz w:val="28"/>
        <w:szCs w:val="28"/>
      </w:rPr>
      <w:t>ORDIN</w:t>
    </w:r>
  </w:p>
  <w:p w:rsidR="00117583" w:rsidRPr="00117583" w:rsidRDefault="00117583" w:rsidP="00117583">
    <w:pPr>
      <w:ind w:left="-450"/>
      <w:jc w:val="center"/>
      <w:rPr>
        <w:rFonts w:cs="Calibri"/>
        <w:sz w:val="28"/>
        <w:szCs w:val="28"/>
      </w:rPr>
    </w:pPr>
    <w:proofErr w:type="gramStart"/>
    <w:r w:rsidRPr="00117583">
      <w:rPr>
        <w:rFonts w:cs="Calibri"/>
        <w:sz w:val="28"/>
        <w:szCs w:val="28"/>
      </w:rPr>
      <w:t>Nr.</w:t>
    </w:r>
    <w:r w:rsidR="00A87B9D">
      <w:rPr>
        <w:rFonts w:cs="Calibri"/>
        <w:sz w:val="28"/>
        <w:szCs w:val="28"/>
        <w:u w:val="single"/>
      </w:rPr>
      <w:t>406</w:t>
    </w:r>
    <w:r w:rsidRPr="00117583">
      <w:rPr>
        <w:rFonts w:cs="Calibri"/>
        <w:sz w:val="28"/>
        <w:szCs w:val="28"/>
      </w:rPr>
      <w:t xml:space="preserve">  din</w:t>
    </w:r>
    <w:proofErr w:type="gramEnd"/>
    <w:r w:rsidRPr="00117583">
      <w:rPr>
        <w:rFonts w:cs="Calibri"/>
        <w:sz w:val="28"/>
        <w:szCs w:val="28"/>
      </w:rPr>
      <w:t xml:space="preserve">  “</w:t>
    </w:r>
    <w:r w:rsidR="00A87B9D">
      <w:rPr>
        <w:rFonts w:cs="Calibri"/>
        <w:sz w:val="28"/>
        <w:szCs w:val="28"/>
        <w:u w:val="single"/>
      </w:rPr>
      <w:t>29</w:t>
    </w:r>
    <w:r w:rsidRPr="00117583">
      <w:rPr>
        <w:rFonts w:cs="Calibri"/>
        <w:sz w:val="28"/>
        <w:szCs w:val="28"/>
      </w:rPr>
      <w:t xml:space="preserve">” </w:t>
    </w:r>
    <w:r w:rsidR="00A87B9D" w:rsidRPr="00A67275">
      <w:rPr>
        <w:rFonts w:cs="Calibri"/>
        <w:sz w:val="28"/>
        <w:szCs w:val="28"/>
        <w:u w:val="single"/>
      </w:rPr>
      <w:t>12</w:t>
    </w:r>
    <w:r w:rsidR="00A67275" w:rsidRPr="00A67275">
      <w:rPr>
        <w:rFonts w:cs="Calibri"/>
        <w:sz w:val="28"/>
        <w:szCs w:val="28"/>
        <w:u w:val="single"/>
      </w:rPr>
      <w:t>.</w:t>
    </w:r>
    <w:r w:rsidRPr="00A67275">
      <w:rPr>
        <w:rFonts w:cs="Calibri"/>
        <w:sz w:val="28"/>
        <w:szCs w:val="28"/>
        <w:u w:val="single"/>
      </w:rPr>
      <w:t>2017</w:t>
    </w:r>
  </w:p>
  <w:p w:rsidR="00943C96" w:rsidRPr="00117583" w:rsidRDefault="00117583" w:rsidP="00117583">
    <w:pPr>
      <w:ind w:left="-450"/>
      <w:jc w:val="center"/>
      <w:rPr>
        <w:rFonts w:cs="Calibri"/>
        <w:sz w:val="28"/>
        <w:szCs w:val="28"/>
      </w:rPr>
    </w:pPr>
    <w:r w:rsidRPr="00117583">
      <w:rPr>
        <w:rFonts w:cs="Calibri"/>
        <w:sz w:val="28"/>
        <w:szCs w:val="28"/>
      </w:rPr>
      <w:t>mun. Chişinău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40A9"/>
    <w:multiLevelType w:val="hybridMultilevel"/>
    <w:tmpl w:val="AE8EF374"/>
    <w:lvl w:ilvl="0" w:tplc="6E623C7C">
      <w:numFmt w:val="bullet"/>
      <w:lvlText w:val="-"/>
      <w:lvlJc w:val="left"/>
      <w:pPr>
        <w:ind w:left="185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">
    <w:nsid w:val="1E4D26EA"/>
    <w:multiLevelType w:val="hybridMultilevel"/>
    <w:tmpl w:val="4B848CDA"/>
    <w:lvl w:ilvl="0" w:tplc="0809000F">
      <w:start w:val="1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">
    <w:nsid w:val="22BC4686"/>
    <w:multiLevelType w:val="hybridMultilevel"/>
    <w:tmpl w:val="74764490"/>
    <w:lvl w:ilvl="0" w:tplc="97AAC6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C3D4376"/>
    <w:multiLevelType w:val="hybridMultilevel"/>
    <w:tmpl w:val="5276D0E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2F2391"/>
    <w:multiLevelType w:val="hybridMultilevel"/>
    <w:tmpl w:val="80640BB4"/>
    <w:lvl w:ilvl="0" w:tplc="0C2E8180">
      <w:start w:val="1"/>
      <w:numFmt w:val="decimal"/>
      <w:lvlText w:val="%1)"/>
      <w:lvlJc w:val="left"/>
      <w:pPr>
        <w:ind w:left="801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B12101C"/>
    <w:multiLevelType w:val="hybridMultilevel"/>
    <w:tmpl w:val="5A12FA76"/>
    <w:lvl w:ilvl="0" w:tplc="08090011">
      <w:start w:val="1"/>
      <w:numFmt w:val="decimal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1EC76AC"/>
    <w:multiLevelType w:val="hybridMultilevel"/>
    <w:tmpl w:val="63621CF8"/>
    <w:lvl w:ilvl="0" w:tplc="1798A5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23E420A"/>
    <w:multiLevelType w:val="hybridMultilevel"/>
    <w:tmpl w:val="F9CE07C6"/>
    <w:lvl w:ilvl="0" w:tplc="08090011">
      <w:start w:val="1"/>
      <w:numFmt w:val="decimal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7957BE7"/>
    <w:multiLevelType w:val="hybridMultilevel"/>
    <w:tmpl w:val="D3783A36"/>
    <w:lvl w:ilvl="0" w:tplc="3AE824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DC560B9"/>
    <w:multiLevelType w:val="hybridMultilevel"/>
    <w:tmpl w:val="8C9E17BC"/>
    <w:lvl w:ilvl="0" w:tplc="7624C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3501B"/>
    <w:rsid w:val="000022CF"/>
    <w:rsid w:val="00005A51"/>
    <w:rsid w:val="0001363B"/>
    <w:rsid w:val="0002358B"/>
    <w:rsid w:val="00023E5D"/>
    <w:rsid w:val="0007489C"/>
    <w:rsid w:val="000A2191"/>
    <w:rsid w:val="000A5289"/>
    <w:rsid w:val="000A7F43"/>
    <w:rsid w:val="000B6B9D"/>
    <w:rsid w:val="000C3B4A"/>
    <w:rsid w:val="000D2338"/>
    <w:rsid w:val="000E1426"/>
    <w:rsid w:val="000E1673"/>
    <w:rsid w:val="000E1CA1"/>
    <w:rsid w:val="000E4685"/>
    <w:rsid w:val="000E691C"/>
    <w:rsid w:val="00117583"/>
    <w:rsid w:val="00124747"/>
    <w:rsid w:val="00147C0E"/>
    <w:rsid w:val="0017029E"/>
    <w:rsid w:val="00171FC0"/>
    <w:rsid w:val="00172D3F"/>
    <w:rsid w:val="001B0DC5"/>
    <w:rsid w:val="001B4A3D"/>
    <w:rsid w:val="001C1629"/>
    <w:rsid w:val="001D4823"/>
    <w:rsid w:val="001E50B8"/>
    <w:rsid w:val="002300FC"/>
    <w:rsid w:val="00262446"/>
    <w:rsid w:val="002839D7"/>
    <w:rsid w:val="00287F72"/>
    <w:rsid w:val="002A16F4"/>
    <w:rsid w:val="002A2C44"/>
    <w:rsid w:val="002F09BE"/>
    <w:rsid w:val="002F50C8"/>
    <w:rsid w:val="00307792"/>
    <w:rsid w:val="00327958"/>
    <w:rsid w:val="0034544F"/>
    <w:rsid w:val="00353DDB"/>
    <w:rsid w:val="003550DA"/>
    <w:rsid w:val="00366998"/>
    <w:rsid w:val="003D6AC9"/>
    <w:rsid w:val="00400300"/>
    <w:rsid w:val="00401F94"/>
    <w:rsid w:val="00405F51"/>
    <w:rsid w:val="00447915"/>
    <w:rsid w:val="004652E5"/>
    <w:rsid w:val="00485472"/>
    <w:rsid w:val="004A52D0"/>
    <w:rsid w:val="00536A2D"/>
    <w:rsid w:val="0056046C"/>
    <w:rsid w:val="00562F41"/>
    <w:rsid w:val="0056733B"/>
    <w:rsid w:val="0057618E"/>
    <w:rsid w:val="005D4417"/>
    <w:rsid w:val="005F281E"/>
    <w:rsid w:val="005F2F38"/>
    <w:rsid w:val="00605279"/>
    <w:rsid w:val="0062071F"/>
    <w:rsid w:val="00626DC9"/>
    <w:rsid w:val="00637842"/>
    <w:rsid w:val="00666A6C"/>
    <w:rsid w:val="00673A0B"/>
    <w:rsid w:val="00690AC2"/>
    <w:rsid w:val="006E2954"/>
    <w:rsid w:val="00743041"/>
    <w:rsid w:val="0074362E"/>
    <w:rsid w:val="00760A8E"/>
    <w:rsid w:val="00791F99"/>
    <w:rsid w:val="00812572"/>
    <w:rsid w:val="00827837"/>
    <w:rsid w:val="00832603"/>
    <w:rsid w:val="008433B7"/>
    <w:rsid w:val="00856A39"/>
    <w:rsid w:val="00877012"/>
    <w:rsid w:val="008953C3"/>
    <w:rsid w:val="008B3E35"/>
    <w:rsid w:val="008E53A2"/>
    <w:rsid w:val="008E6B2F"/>
    <w:rsid w:val="009247F3"/>
    <w:rsid w:val="00932BEF"/>
    <w:rsid w:val="00943C96"/>
    <w:rsid w:val="00980699"/>
    <w:rsid w:val="00983DA4"/>
    <w:rsid w:val="009D1694"/>
    <w:rsid w:val="009F1C2B"/>
    <w:rsid w:val="00A04F1A"/>
    <w:rsid w:val="00A16949"/>
    <w:rsid w:val="00A40C27"/>
    <w:rsid w:val="00A43365"/>
    <w:rsid w:val="00A64CA6"/>
    <w:rsid w:val="00A67275"/>
    <w:rsid w:val="00A84995"/>
    <w:rsid w:val="00A87B9D"/>
    <w:rsid w:val="00A90CA2"/>
    <w:rsid w:val="00AA0259"/>
    <w:rsid w:val="00AB12DD"/>
    <w:rsid w:val="00B379A2"/>
    <w:rsid w:val="00B74F4F"/>
    <w:rsid w:val="00B77208"/>
    <w:rsid w:val="00B9319B"/>
    <w:rsid w:val="00BB22EA"/>
    <w:rsid w:val="00BE60F0"/>
    <w:rsid w:val="00BF724D"/>
    <w:rsid w:val="00C14C2A"/>
    <w:rsid w:val="00C3258D"/>
    <w:rsid w:val="00C44F76"/>
    <w:rsid w:val="00C71ECE"/>
    <w:rsid w:val="00D0775C"/>
    <w:rsid w:val="00D22AE7"/>
    <w:rsid w:val="00D3293B"/>
    <w:rsid w:val="00D3501B"/>
    <w:rsid w:val="00D941A1"/>
    <w:rsid w:val="00DE6C4D"/>
    <w:rsid w:val="00E616C6"/>
    <w:rsid w:val="00E74B8A"/>
    <w:rsid w:val="00E77D7D"/>
    <w:rsid w:val="00EC4389"/>
    <w:rsid w:val="00ED6195"/>
    <w:rsid w:val="00EE37FE"/>
    <w:rsid w:val="00EF6898"/>
    <w:rsid w:val="00F40A2C"/>
    <w:rsid w:val="00F740F8"/>
    <w:rsid w:val="00F930D5"/>
    <w:rsid w:val="00FD4C28"/>
    <w:rsid w:val="00FD59AD"/>
    <w:rsid w:val="00FE6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1673"/>
    <w:rPr>
      <w:rFonts w:ascii="Segoe UI" w:hAnsi="Segoe UI" w:cs="Segoe UI"/>
      <w:sz w:val="18"/>
      <w:szCs w:val="18"/>
    </w:rPr>
  </w:style>
  <w:style w:type="character" w:styleId="a5">
    <w:name w:val="Hyperlink"/>
    <w:rsid w:val="00FD4C2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55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50DA"/>
  </w:style>
  <w:style w:type="paragraph" w:styleId="a8">
    <w:name w:val="footer"/>
    <w:basedOn w:val="a"/>
    <w:link w:val="a9"/>
    <w:uiPriority w:val="99"/>
    <w:unhideWhenUsed/>
    <w:rsid w:val="00355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50DA"/>
  </w:style>
  <w:style w:type="paragraph" w:styleId="aa">
    <w:name w:val="List Paragraph"/>
    <w:basedOn w:val="a"/>
    <w:uiPriority w:val="34"/>
    <w:qFormat/>
    <w:rsid w:val="00536A2D"/>
    <w:pPr>
      <w:spacing w:after="200" w:line="276" w:lineRule="auto"/>
      <w:ind w:left="720"/>
      <w:contextualSpacing/>
    </w:pPr>
    <w:rPr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c.gov.md" TargetMode="External"/><Relationship Id="rId1" Type="http://schemas.openxmlformats.org/officeDocument/2006/relationships/hyperlink" Target="mailto:mineconcom@mec.gov.md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E7CDC-0E41-46CE-BD42-6CEC9239A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Diana</cp:lastModifiedBy>
  <cp:revision>3</cp:revision>
  <cp:lastPrinted>2017-12-12T14:19:00Z</cp:lastPrinted>
  <dcterms:created xsi:type="dcterms:W3CDTF">2018-03-19T14:20:00Z</dcterms:created>
  <dcterms:modified xsi:type="dcterms:W3CDTF">2018-07-18T12:16:00Z</dcterms:modified>
</cp:coreProperties>
</file>