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4B0052">
              <w:rPr>
                <w:rFonts w:cstheme="minorHAnsi"/>
                <w:sz w:val="28"/>
                <w:szCs w:val="28"/>
                <w:lang w:val="ro-RO"/>
              </w:rPr>
              <w:t>7-</w:t>
            </w:r>
            <w:r w:rsidR="00C1147F">
              <w:rPr>
                <w:rFonts w:cstheme="minorHAnsi"/>
                <w:sz w:val="28"/>
                <w:szCs w:val="28"/>
                <w:lang w:val="ro-RO"/>
              </w:rPr>
              <w:t>10-83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4B0052" w:rsidP="005C4BD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7-</w:t>
            </w:r>
            <w:r w:rsidR="00C1147F">
              <w:rPr>
                <w:rFonts w:cstheme="minorHAnsi"/>
                <w:sz w:val="28"/>
                <w:szCs w:val="28"/>
                <w:lang w:val="ro-RO"/>
              </w:rPr>
              <w:t>10-83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C1147F" w:rsidRDefault="00C1147F" w:rsidP="0051562A">
            <w:pPr>
              <w:ind w:right="-249"/>
              <w:cnfStyle w:val="000000000000"/>
              <w:rPr>
                <w:sz w:val="28"/>
                <w:szCs w:val="28"/>
                <w:lang w:val="ro-RO"/>
              </w:rPr>
            </w:pPr>
            <w:r w:rsidRPr="00C1147F">
              <w:rPr>
                <w:sz w:val="28"/>
                <w:szCs w:val="28"/>
                <w:lang w:val="ro-RO"/>
              </w:rPr>
              <w:t>Verificarea metrologică a analizatoarelor de frecvenţă de tip</w:t>
            </w:r>
          </w:p>
          <w:p w:rsidR="0051562A" w:rsidRPr="00C1147F" w:rsidRDefault="00C1147F" w:rsidP="0051562A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C1147F">
              <w:rPr>
                <w:sz w:val="28"/>
                <w:szCs w:val="28"/>
                <w:lang w:val="ro-RO"/>
              </w:rPr>
              <w:t xml:space="preserve"> cu procentaj de bandă constant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1147F"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0E8B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7F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FFD36-A696-4936-87C7-8AC559B2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2017-08-11T11:52:00Z</dcterms:created>
  <dcterms:modified xsi:type="dcterms:W3CDTF">2017-08-11T11:53:00Z</dcterms:modified>
</cp:coreProperties>
</file>