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20-86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20</w:t>
            </w:r>
            <w:r w:rsidR="008D1072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E42FE7" w:rsidRPr="00C44BE5" w:rsidRDefault="00C44BE5" w:rsidP="008D1072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44BE5">
              <w:rPr>
                <w:color w:val="000000"/>
                <w:sz w:val="28"/>
                <w:szCs w:val="28"/>
                <w:lang w:val="ro-RO"/>
              </w:rPr>
              <w:t>Verificarea şi etalonarea metrologică a termometrelor cu rezistenţă electrică din platină – etaloane secundare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42099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C44BE5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0C7E9-6F9D-42C6-8021-B2B760A8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2017-08-11T08:45:00Z</dcterms:created>
  <dcterms:modified xsi:type="dcterms:W3CDTF">2017-08-11T08:46:00Z</dcterms:modified>
</cp:coreProperties>
</file>