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8162CD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8162CD">
              <w:rPr>
                <w:rFonts w:cstheme="minorHAnsi"/>
                <w:sz w:val="28"/>
                <w:szCs w:val="28"/>
                <w:lang w:val="ro-RO"/>
              </w:rPr>
              <w:t>16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E42FE7" w:rsidRPr="008162CD" w:rsidRDefault="008162CD" w:rsidP="008D1072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162CD">
              <w:rPr>
                <w:color w:val="000000"/>
                <w:sz w:val="28"/>
                <w:szCs w:val="28"/>
                <w:lang w:val="ro-RO"/>
              </w:rPr>
              <w:t>Verificarea metrologică a punţilor de compensare a influenţei variaţiei temperaturii joncţiunii de referinţă a termocuplurilor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7146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162CD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A7308-417B-4BB1-8294-01D90D2B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2017-08-11T08:42:00Z</dcterms:created>
  <dcterms:modified xsi:type="dcterms:W3CDTF">2017-08-11T08:43:00Z</dcterms:modified>
</cp:coreProperties>
</file>