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F8526B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8D1072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0D28BF">
              <w:rPr>
                <w:rFonts w:cstheme="minorHAnsi"/>
                <w:sz w:val="28"/>
                <w:szCs w:val="28"/>
                <w:lang w:val="ro-RO"/>
              </w:rPr>
              <w:t>4</w:t>
            </w:r>
            <w:r w:rsidR="008D1072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C67CCC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0D28BF">
              <w:rPr>
                <w:rFonts w:cstheme="minorHAnsi"/>
                <w:sz w:val="28"/>
                <w:szCs w:val="28"/>
                <w:lang w:val="ro-RO"/>
              </w:rPr>
              <w:t>14</w:t>
            </w:r>
            <w:r w:rsidR="008D1072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8526B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E42FE7" w:rsidRPr="000D28BF" w:rsidRDefault="000D28BF" w:rsidP="008D1072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0D28BF">
              <w:rPr>
                <w:color w:val="000000"/>
                <w:sz w:val="28"/>
                <w:szCs w:val="28"/>
                <w:lang w:val="ro-RO"/>
              </w:rPr>
              <w:t>Verificarea metrologică a ansamblului termocuplu-milivoltmetru magnetoelectric indicator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71464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0D28BF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FE104-F612-4BFE-B273-6653962E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2017-08-11T08:39:00Z</dcterms:created>
  <dcterms:modified xsi:type="dcterms:W3CDTF">2017-08-11T08:41:00Z</dcterms:modified>
</cp:coreProperties>
</file>