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2E3458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B226A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AC256F">
              <w:rPr>
                <w:rFonts w:cstheme="minorHAnsi"/>
                <w:sz w:val="28"/>
                <w:szCs w:val="28"/>
                <w:lang w:val="ro-RO"/>
              </w:rPr>
              <w:t>5</w:t>
            </w:r>
            <w:r w:rsidR="003E0AF3">
              <w:rPr>
                <w:rFonts w:cstheme="minorHAnsi"/>
                <w:sz w:val="28"/>
                <w:szCs w:val="28"/>
                <w:lang w:val="ro-RO"/>
              </w:rPr>
              <w:t>5</w:t>
            </w:r>
            <w:r w:rsidR="00910A60">
              <w:rPr>
                <w:rFonts w:cstheme="minorHAnsi"/>
                <w:sz w:val="28"/>
                <w:szCs w:val="28"/>
                <w:lang w:val="ro-RO"/>
              </w:rPr>
              <w:t>-80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7552FC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</w:t>
            </w:r>
            <w:r w:rsidR="00CB1E46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3E0AF3">
              <w:rPr>
                <w:rFonts w:cstheme="minorHAnsi"/>
                <w:sz w:val="28"/>
                <w:szCs w:val="28"/>
                <w:lang w:val="ro-RO"/>
              </w:rPr>
              <w:t>55</w:t>
            </w:r>
            <w:r w:rsidR="00AC256F">
              <w:rPr>
                <w:rFonts w:cstheme="minorHAnsi"/>
                <w:sz w:val="28"/>
                <w:szCs w:val="28"/>
                <w:lang w:val="ro-RO"/>
              </w:rPr>
              <w:t>-80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3458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3E0AF3" w:rsidRDefault="003E0AF3" w:rsidP="00B43A35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3E0AF3">
              <w:rPr>
                <w:color w:val="000000"/>
                <w:sz w:val="28"/>
                <w:szCs w:val="28"/>
                <w:lang w:val="ro-RO"/>
              </w:rPr>
              <w:t xml:space="preserve">Verificarea metrologică a </w:t>
            </w:r>
            <w:proofErr w:type="spellStart"/>
            <w:r w:rsidRPr="003E0AF3">
              <w:rPr>
                <w:color w:val="000000"/>
                <w:sz w:val="28"/>
                <w:szCs w:val="28"/>
                <w:lang w:val="ro-RO"/>
              </w:rPr>
              <w:t>lerelor</w:t>
            </w:r>
            <w:proofErr w:type="spellEnd"/>
            <w:r w:rsidRPr="003E0AF3">
              <w:rPr>
                <w:color w:val="000000"/>
                <w:sz w:val="28"/>
                <w:szCs w:val="28"/>
                <w:lang w:val="ro-RO"/>
              </w:rPr>
              <w:t xml:space="preserve"> de grosime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3E0AF3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10.02.1998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910A60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3E0AF3">
              <w:rPr>
                <w:rFonts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3458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3E0AF3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Hotărârea MOLDOVASTANDARD declarat național nr. 377-M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2017-08-08T07:44:00Z</dcterms:created>
  <dcterms:modified xsi:type="dcterms:W3CDTF">2017-08-08T07:46:00Z</dcterms:modified>
</cp:coreProperties>
</file>