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5548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936D08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936D08">
              <w:rPr>
                <w:rFonts w:cstheme="minorHAnsi"/>
                <w:sz w:val="28"/>
                <w:szCs w:val="28"/>
                <w:lang w:val="ro-RO"/>
              </w:rPr>
              <w:t>BVEK.43.1110.</w:t>
            </w:r>
            <w:r w:rsidR="0082263A">
              <w:rPr>
                <w:rFonts w:cstheme="minorHAnsi"/>
                <w:sz w:val="28"/>
                <w:szCs w:val="28"/>
                <w:lang w:val="ro-RO"/>
              </w:rPr>
              <w:t>05 MP:2014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82263A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82263A">
              <w:rPr>
                <w:rFonts w:cstheme="minorHAnsi"/>
                <w:sz w:val="24"/>
                <w:szCs w:val="24"/>
                <w:lang w:val="ro-RO"/>
              </w:rPr>
              <w:t>BVEK.43.1110.05 MP:2014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C26126" w:rsidRDefault="00B55482" w:rsidP="00C2612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Aparat pentru măsurarea</w:t>
            </w:r>
            <w:r w:rsidR="00C26126">
              <w:rPr>
                <w:rFonts w:cstheme="minorHAnsi"/>
                <w:sz w:val="24"/>
                <w:szCs w:val="24"/>
                <w:lang w:val="ro-RO"/>
              </w:rPr>
              <w:t xml:space="preserve"> parametrilor microclimei tip </w:t>
            </w:r>
            <w:r w:rsidR="00C26126" w:rsidRPr="00C26126">
              <w:rPr>
                <w:rFonts w:cstheme="minorHAnsi"/>
                <w:sz w:val="24"/>
                <w:szCs w:val="24"/>
                <w:lang w:val="fr-FR"/>
              </w:rPr>
              <w:t>«</w:t>
            </w:r>
            <w:r w:rsidR="00C26126">
              <w:rPr>
                <w:rFonts w:cstheme="minorHAnsi"/>
                <w:sz w:val="24"/>
                <w:szCs w:val="24"/>
              </w:rPr>
              <w:t>МЕТЕОСКОП</w:t>
            </w:r>
            <w:r w:rsidR="00C26126" w:rsidRPr="00C26126">
              <w:rPr>
                <w:rFonts w:cstheme="minorHAnsi"/>
                <w:sz w:val="24"/>
                <w:szCs w:val="24"/>
                <w:lang w:val="fr-FR"/>
              </w:rPr>
              <w:t>-</w:t>
            </w:r>
            <w:r w:rsidR="00C26126">
              <w:rPr>
                <w:rFonts w:cstheme="minorHAnsi"/>
                <w:sz w:val="24"/>
                <w:szCs w:val="24"/>
              </w:rPr>
              <w:t>М</w:t>
            </w:r>
            <w:r w:rsidR="00C26126" w:rsidRPr="00C26126">
              <w:rPr>
                <w:rFonts w:cstheme="minorHAnsi"/>
                <w:sz w:val="24"/>
                <w:szCs w:val="24"/>
                <w:lang w:val="fr-FR"/>
              </w:rPr>
              <w:t>»</w:t>
            </w:r>
            <w:r w:rsidR="00C26126">
              <w:rPr>
                <w:rFonts w:cstheme="minorHAnsi"/>
                <w:sz w:val="24"/>
                <w:szCs w:val="24"/>
                <w:lang w:val="ro-RO"/>
              </w:rPr>
              <w:t>. Procedura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C261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2014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B55482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C2612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C26126">
              <w:rPr>
                <w:rFonts w:cstheme="minorHAnsi"/>
                <w:sz w:val="24"/>
                <w:szCs w:val="24"/>
                <w:lang w:val="ro-RO"/>
              </w:rPr>
              <w:t xml:space="preserve">    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C26126">
              <w:rPr>
                <w:rFonts w:cstheme="minorHAnsi"/>
                <w:sz w:val="24"/>
                <w:szCs w:val="24"/>
                <w:lang w:val="ro-RO"/>
              </w:rPr>
              <w:t xml:space="preserve">   2014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C26126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Română 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6DF9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289D9-7EEA-44E0-89E0-FD5A82AC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2017-08-03T12:18:00Z</dcterms:created>
  <dcterms:modified xsi:type="dcterms:W3CDTF">2017-08-03T13:10:00Z</dcterms:modified>
</cp:coreProperties>
</file>