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0F0D8E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944A6F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FC492A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F0D8E">
              <w:rPr>
                <w:rFonts w:cstheme="minorHAnsi"/>
                <w:sz w:val="28"/>
                <w:szCs w:val="28"/>
                <w:lang w:val="fr-FR"/>
              </w:rPr>
              <w:t xml:space="preserve">normei de metrologie </w:t>
            </w:r>
            <w:r w:rsidR="00944A6F" w:rsidRPr="00944A6F">
              <w:rPr>
                <w:rFonts w:cstheme="minorHAnsi"/>
                <w:sz w:val="28"/>
                <w:szCs w:val="28"/>
                <w:lang w:val="fr-FR"/>
              </w:rPr>
              <w:t xml:space="preserve">  NML</w:t>
            </w:r>
            <w:r w:rsidR="000F0D8E">
              <w:rPr>
                <w:rFonts w:cstheme="minorHAnsi"/>
                <w:sz w:val="28"/>
                <w:szCs w:val="28"/>
                <w:lang w:val="fr-FR"/>
              </w:rPr>
              <w:t xml:space="preserve"> 2-07:2006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944A6F" w:rsidRDefault="000F0D8E" w:rsidP="000F0D8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</w:t>
            </w:r>
            <w:r w:rsidR="00944A6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944A6F">
              <w:rPr>
                <w:rFonts w:cstheme="minorHAnsi"/>
                <w:sz w:val="24"/>
                <w:szCs w:val="24"/>
                <w:lang w:val="ro-RO"/>
              </w:rPr>
              <w:t>-0</w:t>
            </w: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944A6F">
              <w:rPr>
                <w:rFonts w:cstheme="minorHAnsi"/>
                <w:sz w:val="24"/>
                <w:szCs w:val="24"/>
                <w:lang w:val="ro-RO"/>
              </w:rPr>
              <w:t>:20</w:t>
            </w:r>
            <w:r>
              <w:rPr>
                <w:rFonts w:cstheme="minorHAnsi"/>
                <w:sz w:val="24"/>
                <w:szCs w:val="24"/>
                <w:lang w:val="ro-RO"/>
              </w:rPr>
              <w:t>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944A6F" w:rsidRDefault="000F0D8E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basculelor 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electrono-tenzometrice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 xml:space="preserve"> de cântărire statică tip BB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944A6F" w:rsidRDefault="000F0D8E" w:rsidP="005410CB">
            <w:pPr>
              <w:cnfStyle w:val="0000001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16.02.2007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EC15BF" w:rsidRDefault="00BD78CC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944A6F" w:rsidRDefault="000F0D8E" w:rsidP="005410CB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F0D8E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0F0D8E" w:rsidRPr="005410CB" w:rsidRDefault="000F0D8E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Serviciului Standardizare și Metrologie al RM nr.1999-M din 11.10.2006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EC15BF" w:rsidRDefault="002C527A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0F0D8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179FF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369D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0D8E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199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27A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87FA0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BC4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0EE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27A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4A6F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420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3E7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1FA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D78CC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09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5BF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92A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A7FE0-3E87-432A-AFEE-E6908E5C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2018-02-21T12:26:00Z</dcterms:created>
  <dcterms:modified xsi:type="dcterms:W3CDTF">2018-02-21T12:36:00Z</dcterms:modified>
</cp:coreProperties>
</file>