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357257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357257">
              <w:rPr>
                <w:rFonts w:cstheme="minorHAnsi"/>
                <w:sz w:val="28"/>
                <w:szCs w:val="28"/>
                <w:lang w:val="en-US"/>
              </w:rPr>
              <w:t>8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57257" w:rsidRDefault="00357257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57257">
              <w:rPr>
                <w:sz w:val="28"/>
                <w:szCs w:val="28"/>
              </w:rPr>
              <w:t>Методика применения ГОСТ 8.050-73 «нормальные условия выполнения линейных и угловых измерений»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35725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69C1-7BEF-4A93-AE6F-EF61199E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2017-08-17T08:00:00Z</dcterms:created>
  <dcterms:modified xsi:type="dcterms:W3CDTF">2017-08-17T08:01:00Z</dcterms:modified>
</cp:coreProperties>
</file>