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B770D6">
              <w:rPr>
                <w:rFonts w:cstheme="minorHAnsi"/>
                <w:sz w:val="28"/>
                <w:szCs w:val="28"/>
                <w:lang w:val="en-US"/>
              </w:rPr>
              <w:t>77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B770D6">
              <w:rPr>
                <w:rFonts w:cstheme="minorHAnsi"/>
                <w:sz w:val="28"/>
                <w:szCs w:val="28"/>
                <w:lang w:val="en-US"/>
              </w:rPr>
              <w:t>77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770D6" w:rsidRDefault="00B770D6" w:rsidP="005B72DE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B770D6">
              <w:rPr>
                <w:sz w:val="28"/>
                <w:szCs w:val="28"/>
              </w:rPr>
              <w:t xml:space="preserve">Методические указания. Преобразователи давления измерительные электрические ИПД и комплексы для измерения давления цифровые ИПДЦ. </w:t>
            </w:r>
          </w:p>
          <w:p w:rsidR="008F36E3" w:rsidRPr="00B770D6" w:rsidRDefault="00B770D6" w:rsidP="005B72DE">
            <w:pPr>
              <w:cnfStyle w:val="000000000000"/>
              <w:rPr>
                <w:sz w:val="28"/>
                <w:szCs w:val="28"/>
              </w:rPr>
            </w:pPr>
            <w:r w:rsidRPr="00B770D6">
              <w:rPr>
                <w:sz w:val="28"/>
                <w:szCs w:val="28"/>
              </w:rPr>
              <w:t>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720E8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B770D6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312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9E0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008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0E8A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65E8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168F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1C38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0D6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6C5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676D"/>
    <w:rsid w:val="00F30AF5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2017-08-23T06:27:00Z</dcterms:created>
  <dcterms:modified xsi:type="dcterms:W3CDTF">2017-08-23T06:29:00Z</dcterms:modified>
</cp:coreProperties>
</file>