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E10ACE" w:rsidRDefault="0096263A" w:rsidP="008438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601264">
              <w:rPr>
                <w:rFonts w:cstheme="minorHAnsi"/>
                <w:sz w:val="28"/>
                <w:szCs w:val="28"/>
              </w:rPr>
              <w:t>547</w:t>
            </w:r>
            <w:r w:rsidR="00B60601"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B60601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601264">
              <w:rPr>
                <w:rFonts w:cstheme="minorHAnsi"/>
                <w:sz w:val="28"/>
                <w:szCs w:val="28"/>
              </w:rPr>
              <w:t>547</w:t>
            </w:r>
            <w:r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01264" w:rsidRDefault="00601264" w:rsidP="005B72DE">
            <w:pPr>
              <w:cnfStyle w:val="000000000000"/>
              <w:rPr>
                <w:sz w:val="28"/>
                <w:szCs w:val="28"/>
              </w:rPr>
            </w:pPr>
            <w:r w:rsidRPr="00601264">
              <w:rPr>
                <w:sz w:val="28"/>
                <w:szCs w:val="28"/>
              </w:rPr>
              <w:t xml:space="preserve">Методические указания. </w:t>
            </w:r>
            <w:proofErr w:type="spellStart"/>
            <w:r w:rsidRPr="00601264">
              <w:rPr>
                <w:sz w:val="28"/>
                <w:szCs w:val="28"/>
              </w:rPr>
              <w:t>Тягонапоромер</w:t>
            </w:r>
            <w:proofErr w:type="spellEnd"/>
            <w:r w:rsidRPr="00601264">
              <w:rPr>
                <w:sz w:val="28"/>
                <w:szCs w:val="28"/>
              </w:rPr>
              <w:t xml:space="preserve"> мембранный электрический ТНМ-Эт-8.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601264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8F303-555B-4400-85F5-A04FC146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2017-08-22T12:09:00Z</dcterms:created>
  <dcterms:modified xsi:type="dcterms:W3CDTF">2017-08-22T12:10:00Z</dcterms:modified>
</cp:coreProperties>
</file>