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E10ACE" w:rsidRDefault="0096263A" w:rsidP="0084389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94146D">
              <w:rPr>
                <w:rFonts w:cstheme="minorHAnsi"/>
                <w:sz w:val="28"/>
                <w:szCs w:val="28"/>
              </w:rPr>
              <w:t>45</w:t>
            </w:r>
            <w:r w:rsidR="00283774">
              <w:rPr>
                <w:rFonts w:cstheme="minorHAnsi"/>
                <w:sz w:val="28"/>
                <w:szCs w:val="28"/>
              </w:rPr>
              <w:t>4</w:t>
            </w:r>
            <w:r w:rsidR="00B60601">
              <w:rPr>
                <w:rFonts w:cstheme="minorHAnsi"/>
                <w:sz w:val="28"/>
                <w:szCs w:val="28"/>
              </w:rPr>
              <w:t>-8</w:t>
            </w:r>
            <w:r w:rsidR="00A20BDD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B60601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94146D">
              <w:rPr>
                <w:rFonts w:cstheme="minorHAnsi"/>
                <w:sz w:val="28"/>
                <w:szCs w:val="28"/>
              </w:rPr>
              <w:t>45</w:t>
            </w:r>
            <w:r w:rsidR="00283774">
              <w:rPr>
                <w:rFonts w:cstheme="minorHAnsi"/>
                <w:sz w:val="28"/>
                <w:szCs w:val="28"/>
              </w:rPr>
              <w:t>4</w:t>
            </w:r>
            <w:r>
              <w:rPr>
                <w:rFonts w:cstheme="minorHAnsi"/>
                <w:sz w:val="28"/>
                <w:szCs w:val="28"/>
              </w:rPr>
              <w:t>-8</w:t>
            </w:r>
            <w:r w:rsidR="00A20BDD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94146D" w:rsidRDefault="0094146D" w:rsidP="00C74ABE">
            <w:pPr>
              <w:cnfStyle w:val="000000000000"/>
              <w:rPr>
                <w:sz w:val="28"/>
                <w:szCs w:val="28"/>
              </w:rPr>
            </w:pPr>
            <w:r w:rsidRPr="0094146D">
              <w:rPr>
                <w:sz w:val="28"/>
                <w:szCs w:val="28"/>
              </w:rPr>
              <w:t>Методические указания. Приборы автоматические следящего уравновешивания. Значения входного сигнала, соответствующие проверяемым отметкам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D7078F" w:rsidRDefault="0094146D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20C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31956-4A53-4232-AB74-A48E1BD6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2017-08-22T11:53:00Z</dcterms:created>
  <dcterms:modified xsi:type="dcterms:W3CDTF">2017-08-22T11:53:00Z</dcterms:modified>
</cp:coreProperties>
</file>