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3E4619">
              <w:rPr>
                <w:rFonts w:cstheme="minorHAnsi"/>
                <w:sz w:val="28"/>
                <w:szCs w:val="28"/>
                <w:lang w:val="ro-RO"/>
              </w:rPr>
              <w:t>МИ 43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3E4619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43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E4619" w:rsidRDefault="003E4619" w:rsidP="008F36E3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E4619">
              <w:rPr>
                <w:sz w:val="28"/>
                <w:szCs w:val="28"/>
              </w:rPr>
              <w:t>Методика поверки прибора УКБ-1М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3E461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838D3-1023-4CC6-B5E4-8DBC1D2B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2017-08-16T11:43:00Z</dcterms:created>
  <dcterms:modified xsi:type="dcterms:W3CDTF">2017-08-16T11:47:00Z</dcterms:modified>
</cp:coreProperties>
</file>