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FC7464">
              <w:rPr>
                <w:rFonts w:cstheme="minorHAnsi"/>
                <w:sz w:val="28"/>
                <w:szCs w:val="28"/>
                <w:lang w:val="ro-RO"/>
              </w:rPr>
              <w:t>МИ 39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FC7464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39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5102C" w:rsidRDefault="0055102C" w:rsidP="008F36E3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5102C">
              <w:rPr>
                <w:sz w:val="28"/>
                <w:szCs w:val="28"/>
              </w:rPr>
              <w:t xml:space="preserve">Методика поверки температурных ламп на </w:t>
            </w:r>
            <w:proofErr w:type="spellStart"/>
            <w:r w:rsidRPr="0055102C">
              <w:rPr>
                <w:sz w:val="28"/>
                <w:szCs w:val="28"/>
              </w:rPr>
              <w:t>спектрокомпараторах</w:t>
            </w:r>
            <w:proofErr w:type="spellEnd"/>
            <w:r w:rsidRPr="0055102C">
              <w:rPr>
                <w:sz w:val="28"/>
                <w:szCs w:val="28"/>
              </w:rPr>
              <w:t xml:space="preserve"> типа ПСК-1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31D2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E7287-1DDD-4DFC-A388-80861FC3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2017-08-16T08:46:00Z</dcterms:created>
  <dcterms:modified xsi:type="dcterms:W3CDTF">2017-08-16T11:18:00Z</dcterms:modified>
</cp:coreProperties>
</file>