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345BB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 w:rsidRPr="008A3270">
              <w:rPr>
                <w:rFonts w:cstheme="minorHAnsi"/>
                <w:sz w:val="28"/>
                <w:szCs w:val="28"/>
              </w:rPr>
              <w:t>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954AC7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3058E" w:rsidRDefault="008A3270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МИ 1</w:t>
            </w:r>
            <w:r w:rsidR="00805A08">
              <w:rPr>
                <w:rFonts w:cstheme="minorHAnsi"/>
                <w:sz w:val="28"/>
                <w:szCs w:val="28"/>
              </w:rPr>
              <w:t>9</w:t>
            </w:r>
            <w:r w:rsidR="00954AC7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A345BB">
              <w:rPr>
                <w:rFonts w:cstheme="minorHAnsi"/>
                <w:sz w:val="28"/>
                <w:szCs w:val="28"/>
              </w:rPr>
              <w:t>-79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54AC7" w:rsidRDefault="00954AC7" w:rsidP="00C71A33">
            <w:pPr>
              <w:cnfStyle w:val="000000000000"/>
              <w:rPr>
                <w:sz w:val="28"/>
                <w:szCs w:val="28"/>
              </w:rPr>
            </w:pPr>
            <w:r w:rsidRPr="00954AC7">
              <w:rPr>
                <w:sz w:val="28"/>
                <w:szCs w:val="28"/>
              </w:rPr>
              <w:t>Методика поверки усилителей внутриклеточных потенциалов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881349" w:rsidRDefault="00954AC7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C181F-D161-4E71-AD52-E6A9AD40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2017-08-21T07:30:00Z</dcterms:created>
  <dcterms:modified xsi:type="dcterms:W3CDTF">2017-08-21T07:31:00Z</dcterms:modified>
</cp:coreProperties>
</file>