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76515E">
              <w:rPr>
                <w:rFonts w:cstheme="minorHAnsi"/>
                <w:sz w:val="28"/>
                <w:szCs w:val="28"/>
              </w:rPr>
              <w:t>695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76515E">
              <w:rPr>
                <w:rFonts w:cstheme="minorHAnsi"/>
                <w:sz w:val="28"/>
                <w:szCs w:val="28"/>
              </w:rPr>
              <w:t>695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76515E" w:rsidRPr="0076515E" w:rsidRDefault="0076515E" w:rsidP="0076515E">
            <w:pPr>
              <w:cnfStyle w:val="000000000000"/>
              <w:rPr>
                <w:sz w:val="28"/>
                <w:szCs w:val="28"/>
              </w:rPr>
            </w:pPr>
            <w:r w:rsidRPr="0076515E">
              <w:rPr>
                <w:sz w:val="28"/>
                <w:szCs w:val="28"/>
              </w:rPr>
              <w:t xml:space="preserve">Меры электрического сопротивления многозначные, применяемые в целях постоянного тока. </w:t>
            </w:r>
          </w:p>
          <w:p w:rsidR="008F36E3" w:rsidRPr="00177A33" w:rsidRDefault="0076515E" w:rsidP="0076515E">
            <w:pPr>
              <w:cnfStyle w:val="000000000000"/>
              <w:rPr>
                <w:sz w:val="28"/>
                <w:szCs w:val="28"/>
              </w:rPr>
            </w:pPr>
            <w:r w:rsidRPr="0076515E">
              <w:rPr>
                <w:sz w:val="28"/>
                <w:szCs w:val="28"/>
              </w:rPr>
              <w:t>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970BF2" w:rsidRDefault="0076515E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608E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2017-08-23T13:18:00Z</dcterms:created>
  <dcterms:modified xsi:type="dcterms:W3CDTF">2017-08-23T13:19:00Z</dcterms:modified>
</cp:coreProperties>
</file>