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71987">
              <w:rPr>
                <w:rFonts w:cstheme="minorHAnsi"/>
                <w:sz w:val="28"/>
                <w:szCs w:val="28"/>
                <w:lang w:val="ro-RO"/>
              </w:rPr>
              <w:t>66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71987">
              <w:rPr>
                <w:rFonts w:cstheme="minorHAnsi"/>
                <w:sz w:val="28"/>
                <w:szCs w:val="28"/>
                <w:lang w:val="ro-RO"/>
              </w:rPr>
              <w:t>66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71987" w:rsidRDefault="00671987" w:rsidP="00B41674">
            <w:pPr>
              <w:cnfStyle w:val="000000000000"/>
              <w:rPr>
                <w:sz w:val="28"/>
                <w:szCs w:val="28"/>
              </w:rPr>
            </w:pPr>
            <w:r w:rsidRPr="00671987">
              <w:rPr>
                <w:sz w:val="28"/>
                <w:szCs w:val="28"/>
              </w:rPr>
              <w:t xml:space="preserve">Методика </w:t>
            </w:r>
            <w:proofErr w:type="gramStart"/>
            <w:r w:rsidRPr="00671987">
              <w:rPr>
                <w:sz w:val="28"/>
                <w:szCs w:val="28"/>
              </w:rPr>
              <w:t>поверки рабочих средств измерений магнитной индукции переменного магнитного поля</w:t>
            </w:r>
            <w:proofErr w:type="gram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671987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6C52-D77A-4EA9-B2F8-72FC3D06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2017-08-18T07:31:00Z</dcterms:created>
  <dcterms:modified xsi:type="dcterms:W3CDTF">2017-08-18T07:33:00Z</dcterms:modified>
</cp:coreProperties>
</file>