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C736E">
              <w:rPr>
                <w:rFonts w:cstheme="minorHAnsi"/>
                <w:sz w:val="28"/>
                <w:szCs w:val="28"/>
              </w:rPr>
              <w:t>1579</w:t>
            </w:r>
            <w:r w:rsidR="00201837">
              <w:rPr>
                <w:rFonts w:cstheme="minorHAnsi"/>
                <w:sz w:val="28"/>
                <w:szCs w:val="28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201837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AC736E">
              <w:rPr>
                <w:rFonts w:cstheme="minorHAnsi"/>
                <w:sz w:val="28"/>
                <w:szCs w:val="28"/>
              </w:rPr>
              <w:t>1579</w:t>
            </w:r>
            <w:r>
              <w:rPr>
                <w:rFonts w:cstheme="minorHAnsi"/>
                <w:sz w:val="28"/>
                <w:szCs w:val="28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AC736E" w:rsidRDefault="00AC736E" w:rsidP="00F95D64">
            <w:pPr>
              <w:cnfStyle w:val="000000000000"/>
              <w:rPr>
                <w:sz w:val="28"/>
                <w:szCs w:val="28"/>
              </w:rPr>
            </w:pPr>
            <w:r w:rsidRPr="00AC736E">
              <w:rPr>
                <w:sz w:val="28"/>
                <w:szCs w:val="28"/>
              </w:rPr>
              <w:t xml:space="preserve">Приборы зубоизмерительные универсальные станковые </w:t>
            </w:r>
            <w:proofErr w:type="spellStart"/>
            <w:r w:rsidRPr="00AC736E">
              <w:rPr>
                <w:sz w:val="28"/>
                <w:szCs w:val="28"/>
              </w:rPr>
              <w:t>н</w:t>
            </w:r>
            <w:proofErr w:type="spellEnd"/>
            <w:r w:rsidRPr="00AC736E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AC736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736E">
              <w:rPr>
                <w:sz w:val="28"/>
                <w:szCs w:val="28"/>
              </w:rPr>
              <w:t xml:space="preserve"> К. </w:t>
            </w:r>
            <w:proofErr w:type="spellStart"/>
            <w:r w:rsidRPr="00AC736E">
              <w:rPr>
                <w:sz w:val="28"/>
                <w:szCs w:val="28"/>
              </w:rPr>
              <w:t>Цейсс</w:t>
            </w:r>
            <w:proofErr w:type="spellEnd"/>
            <w:r w:rsidRPr="00AC736E">
              <w:rPr>
                <w:sz w:val="28"/>
                <w:szCs w:val="28"/>
              </w:rPr>
              <w:t>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0E74A9" w:rsidRDefault="00AC736E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2017-08-23T12:43:00Z</dcterms:created>
  <dcterms:modified xsi:type="dcterms:W3CDTF">2017-08-23T12:44:00Z</dcterms:modified>
</cp:coreProperties>
</file>